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8C2D0" w14:textId="77777777" w:rsidR="007A0748" w:rsidRPr="007A0748" w:rsidRDefault="005E3E36" w:rsidP="007A0748">
      <w:pPr>
        <w:jc w:val="both"/>
        <w:rPr>
          <w:rFonts w:ascii="Calibri" w:hAnsi="Calibri"/>
          <w:b/>
          <w:szCs w:val="24"/>
          <w:lang w:val="en-GB"/>
        </w:rPr>
      </w:pPr>
      <w:r>
        <w:rPr>
          <w:rFonts w:ascii="Calibri" w:hAnsi="Calibri"/>
          <w:b/>
          <w:szCs w:val="24"/>
          <w:lang w:val="en-GB"/>
        </w:rPr>
        <w:t>Customer Service</w:t>
      </w:r>
      <w:r w:rsidR="007A0748" w:rsidRPr="007A0748">
        <w:rPr>
          <w:rFonts w:ascii="Calibri" w:hAnsi="Calibri"/>
          <w:b/>
          <w:szCs w:val="24"/>
          <w:lang w:val="en-GB"/>
        </w:rPr>
        <w:t>s Executive</w:t>
      </w:r>
    </w:p>
    <w:p w14:paraId="1BF69296" w14:textId="77777777" w:rsidR="007A0748" w:rsidRDefault="00453D8C" w:rsidP="007A0748">
      <w:pPr>
        <w:jc w:val="both"/>
        <w:rPr>
          <w:rFonts w:ascii="Calibri" w:hAnsi="Calibri"/>
          <w:szCs w:val="24"/>
          <w:lang w:val="en-GB"/>
        </w:rPr>
      </w:pPr>
      <w:r>
        <w:rPr>
          <w:rFonts w:ascii="Calibri" w:hAnsi="Calibri"/>
          <w:szCs w:val="24"/>
          <w:lang w:val="en-GB"/>
        </w:rPr>
        <w:t>3</w:t>
      </w:r>
      <w:r w:rsidR="007A0748">
        <w:rPr>
          <w:rFonts w:ascii="Calibri" w:hAnsi="Calibri"/>
          <w:szCs w:val="24"/>
          <w:lang w:val="en-GB"/>
        </w:rPr>
        <w:t>7</w:t>
      </w:r>
      <w:r>
        <w:rPr>
          <w:rFonts w:ascii="Calibri" w:hAnsi="Calibri"/>
          <w:szCs w:val="24"/>
          <w:lang w:val="en-GB"/>
        </w:rPr>
        <w:t>.</w:t>
      </w:r>
      <w:r w:rsidR="007A0748">
        <w:rPr>
          <w:rFonts w:ascii="Calibri" w:hAnsi="Calibri"/>
          <w:szCs w:val="24"/>
          <w:lang w:val="en-GB"/>
        </w:rPr>
        <w:t>5 hours per week</w:t>
      </w:r>
    </w:p>
    <w:p w14:paraId="5D6242FB" w14:textId="77777777" w:rsidR="007A0748" w:rsidRDefault="007A0748" w:rsidP="007A0748">
      <w:pPr>
        <w:jc w:val="both"/>
        <w:rPr>
          <w:rFonts w:ascii="Calibri" w:hAnsi="Calibri"/>
          <w:szCs w:val="24"/>
          <w:lang w:val="en-GB"/>
        </w:rPr>
      </w:pPr>
      <w:r>
        <w:rPr>
          <w:rFonts w:ascii="Calibri" w:hAnsi="Calibri"/>
          <w:szCs w:val="24"/>
          <w:lang w:val="en-GB"/>
        </w:rPr>
        <w:t>Permanent</w:t>
      </w:r>
    </w:p>
    <w:p w14:paraId="1DB083C2" w14:textId="48DF6666" w:rsidR="007A0748" w:rsidRDefault="0006574F" w:rsidP="007A0748">
      <w:pPr>
        <w:jc w:val="both"/>
        <w:rPr>
          <w:rFonts w:ascii="Calibri" w:hAnsi="Calibri"/>
          <w:szCs w:val="24"/>
          <w:lang w:val="en-GB"/>
        </w:rPr>
      </w:pPr>
      <w:r>
        <w:rPr>
          <w:rFonts w:ascii="Calibri" w:hAnsi="Calibri"/>
          <w:szCs w:val="24"/>
          <w:lang w:val="en-GB"/>
        </w:rPr>
        <w:t>Office b</w:t>
      </w:r>
      <w:r w:rsidR="007A0748">
        <w:rPr>
          <w:rFonts w:ascii="Calibri" w:hAnsi="Calibri"/>
          <w:szCs w:val="24"/>
          <w:lang w:val="en-GB"/>
        </w:rPr>
        <w:t>ased</w:t>
      </w:r>
      <w:r>
        <w:rPr>
          <w:rFonts w:ascii="Calibri" w:hAnsi="Calibri"/>
          <w:szCs w:val="24"/>
          <w:lang w:val="en-GB"/>
        </w:rPr>
        <w:t>,</w:t>
      </w:r>
      <w:r w:rsidR="007A0748">
        <w:rPr>
          <w:rFonts w:ascii="Calibri" w:hAnsi="Calibri"/>
          <w:szCs w:val="24"/>
          <w:lang w:val="en-GB"/>
        </w:rPr>
        <w:t xml:space="preserve"> near Towcester</w:t>
      </w:r>
      <w:r w:rsidR="007F0F81">
        <w:rPr>
          <w:rFonts w:ascii="Calibri" w:hAnsi="Calibri"/>
          <w:szCs w:val="24"/>
          <w:lang w:val="en-GB"/>
        </w:rPr>
        <w:t xml:space="preserve"> (3 days office based, 2 days working from home)</w:t>
      </w:r>
    </w:p>
    <w:p w14:paraId="17BB6486" w14:textId="77777777" w:rsidR="007A0748" w:rsidRDefault="007A0748" w:rsidP="007A0748">
      <w:pPr>
        <w:jc w:val="both"/>
        <w:rPr>
          <w:rFonts w:ascii="Calibri" w:hAnsi="Calibri"/>
          <w:szCs w:val="24"/>
          <w:lang w:val="en-GB"/>
        </w:rPr>
      </w:pPr>
    </w:p>
    <w:p w14:paraId="0B0C2141" w14:textId="1C5475B9" w:rsidR="007A0748" w:rsidRDefault="007A0748" w:rsidP="007A0748">
      <w:pPr>
        <w:jc w:val="both"/>
        <w:rPr>
          <w:rFonts w:ascii="Calibri" w:hAnsi="Calibri"/>
          <w:szCs w:val="24"/>
          <w:lang w:val="en-GB"/>
        </w:rPr>
      </w:pPr>
      <w:r>
        <w:rPr>
          <w:rFonts w:ascii="Calibri" w:hAnsi="Calibri"/>
          <w:szCs w:val="24"/>
          <w:lang w:val="en-GB"/>
        </w:rPr>
        <w:t xml:space="preserve">Vetoquinol </w:t>
      </w:r>
      <w:r w:rsidR="00742FB0">
        <w:rPr>
          <w:rFonts w:ascii="Calibri" w:hAnsi="Calibri"/>
          <w:szCs w:val="24"/>
          <w:lang w:val="en-GB"/>
        </w:rPr>
        <w:t xml:space="preserve">UK, the </w:t>
      </w:r>
      <w:r w:rsidR="00FB67F6">
        <w:rPr>
          <w:rFonts w:ascii="Calibri" w:hAnsi="Calibri"/>
          <w:szCs w:val="24"/>
          <w:lang w:val="en-GB"/>
        </w:rPr>
        <w:t>8</w:t>
      </w:r>
      <w:r w:rsidR="00742FB0" w:rsidRPr="00742FB0">
        <w:rPr>
          <w:rFonts w:ascii="Calibri" w:hAnsi="Calibri"/>
          <w:szCs w:val="24"/>
          <w:vertAlign w:val="superscript"/>
          <w:lang w:val="en-GB"/>
        </w:rPr>
        <w:t>th</w:t>
      </w:r>
      <w:r w:rsidR="00742FB0">
        <w:rPr>
          <w:rFonts w:ascii="Calibri" w:hAnsi="Calibri"/>
          <w:szCs w:val="24"/>
          <w:lang w:val="en-GB"/>
        </w:rPr>
        <w:t xml:space="preserve"> largest animal healthcare company in the world, </w:t>
      </w:r>
      <w:r>
        <w:rPr>
          <w:rFonts w:ascii="Calibri" w:hAnsi="Calibri"/>
          <w:szCs w:val="24"/>
          <w:lang w:val="en-GB"/>
        </w:rPr>
        <w:t xml:space="preserve">have an exciting opportunity for </w:t>
      </w:r>
      <w:r w:rsidR="005E3E36">
        <w:rPr>
          <w:rFonts w:ascii="Calibri" w:hAnsi="Calibri"/>
          <w:szCs w:val="24"/>
          <w:lang w:val="en-GB"/>
        </w:rPr>
        <w:t>a full time, permanent Customer Services</w:t>
      </w:r>
      <w:r>
        <w:rPr>
          <w:rFonts w:ascii="Calibri" w:hAnsi="Calibri"/>
          <w:szCs w:val="24"/>
          <w:lang w:val="en-GB"/>
        </w:rPr>
        <w:t xml:space="preserve"> Executive to join our team at our offices near Towcester, Northants.</w:t>
      </w:r>
    </w:p>
    <w:p w14:paraId="6B647368" w14:textId="77777777" w:rsidR="007A0748" w:rsidRDefault="007A0748" w:rsidP="007A0748">
      <w:pPr>
        <w:jc w:val="both"/>
        <w:rPr>
          <w:rFonts w:ascii="Calibri" w:hAnsi="Calibri"/>
          <w:szCs w:val="24"/>
          <w:lang w:val="en-GB"/>
        </w:rPr>
      </w:pPr>
    </w:p>
    <w:p w14:paraId="07AC50D9" w14:textId="77777777" w:rsidR="007A0748" w:rsidRDefault="007A0748" w:rsidP="007A0748">
      <w:pPr>
        <w:jc w:val="both"/>
        <w:rPr>
          <w:rFonts w:ascii="Calibri" w:hAnsi="Calibri"/>
          <w:szCs w:val="24"/>
          <w:lang w:val="en-GB"/>
        </w:rPr>
      </w:pPr>
      <w:r>
        <w:rPr>
          <w:rFonts w:ascii="Calibri" w:hAnsi="Calibri"/>
          <w:szCs w:val="24"/>
          <w:lang w:val="en-GB"/>
        </w:rPr>
        <w:t>The main duties of the role will be to:</w:t>
      </w:r>
    </w:p>
    <w:p w14:paraId="78A6563E" w14:textId="77777777" w:rsidR="005E3E36" w:rsidRPr="005E3E36" w:rsidRDefault="005E3E36" w:rsidP="005E3E36">
      <w:pPr>
        <w:pStyle w:val="ListParagraph"/>
        <w:numPr>
          <w:ilvl w:val="0"/>
          <w:numId w:val="1"/>
        </w:numPr>
        <w:jc w:val="both"/>
        <w:rPr>
          <w:rFonts w:ascii="Calibri" w:hAnsi="Calibri" w:cs="Lucida Sans Unicode"/>
          <w:szCs w:val="24"/>
          <w:lang w:val="en-GB"/>
        </w:rPr>
      </w:pPr>
      <w:r w:rsidRPr="005E3E36">
        <w:rPr>
          <w:rFonts w:ascii="Calibri" w:hAnsi="Calibri" w:cs="Lucida Sans Unicode"/>
          <w:szCs w:val="24"/>
          <w:lang w:val="en-GB"/>
        </w:rPr>
        <w:t>Take responsibility for being the first point of contact for the Company’s customers (</w:t>
      </w:r>
      <w:proofErr w:type="gramStart"/>
      <w:r w:rsidRPr="005E3E36">
        <w:rPr>
          <w:rFonts w:ascii="Calibri" w:hAnsi="Calibri" w:cs="Lucida Sans Unicode"/>
          <w:szCs w:val="24"/>
          <w:lang w:val="en-GB"/>
        </w:rPr>
        <w:t>e.g.</w:t>
      </w:r>
      <w:proofErr w:type="gramEnd"/>
      <w:r w:rsidRPr="005E3E36">
        <w:rPr>
          <w:rFonts w:ascii="Calibri" w:hAnsi="Calibri" w:cs="Lucida Sans Unicode"/>
          <w:szCs w:val="24"/>
          <w:lang w:val="en-GB"/>
        </w:rPr>
        <w:t xml:space="preserve"> veterinary practice staff, Wholesalers, Trade/Retail and the general public).  Handle incoming enquiries responsibly and efficiently by telephone, email, fax, </w:t>
      </w:r>
      <w:proofErr w:type="gramStart"/>
      <w:r w:rsidRPr="005E3E36">
        <w:rPr>
          <w:rFonts w:ascii="Calibri" w:hAnsi="Calibri" w:cs="Lucida Sans Unicode"/>
          <w:szCs w:val="24"/>
          <w:lang w:val="en-GB"/>
        </w:rPr>
        <w:t>letter</w:t>
      </w:r>
      <w:proofErr w:type="gramEnd"/>
      <w:r w:rsidRPr="005E3E36">
        <w:rPr>
          <w:rFonts w:ascii="Calibri" w:hAnsi="Calibri" w:cs="Lucida Sans Unicode"/>
          <w:szCs w:val="24"/>
          <w:lang w:val="en-GB"/>
        </w:rPr>
        <w:t xml:space="preserve"> and social media to a point of completion </w:t>
      </w:r>
    </w:p>
    <w:p w14:paraId="20477852" w14:textId="77777777" w:rsidR="005E3E36" w:rsidRPr="005E3E36" w:rsidRDefault="005E3E36" w:rsidP="005E3E36">
      <w:pPr>
        <w:pStyle w:val="ListParagraph"/>
        <w:numPr>
          <w:ilvl w:val="0"/>
          <w:numId w:val="1"/>
        </w:numPr>
        <w:jc w:val="both"/>
        <w:rPr>
          <w:rFonts w:ascii="Calibri" w:hAnsi="Calibri"/>
          <w:szCs w:val="24"/>
          <w:lang w:val="en-GB"/>
        </w:rPr>
      </w:pPr>
      <w:r w:rsidRPr="005E3E36">
        <w:rPr>
          <w:rFonts w:ascii="Calibri" w:hAnsi="Calibri"/>
          <w:szCs w:val="24"/>
          <w:lang w:val="en-GB"/>
        </w:rPr>
        <w:t>Answer technical and quality related product enquiries and provide information on associated services and commercial activity</w:t>
      </w:r>
    </w:p>
    <w:p w14:paraId="70DF9590" w14:textId="77777777" w:rsidR="005E3E36" w:rsidRPr="005E3E36" w:rsidRDefault="005E3E36" w:rsidP="005E3E36">
      <w:pPr>
        <w:pStyle w:val="ListParagraph"/>
        <w:numPr>
          <w:ilvl w:val="0"/>
          <w:numId w:val="1"/>
        </w:numPr>
        <w:jc w:val="both"/>
        <w:rPr>
          <w:rFonts w:ascii="Calibri" w:hAnsi="Calibri" w:cs="Lucida Sans Unicode"/>
          <w:szCs w:val="24"/>
          <w:lang w:val="en-GB"/>
        </w:rPr>
      </w:pPr>
      <w:r w:rsidRPr="005E3E36">
        <w:rPr>
          <w:rFonts w:ascii="Calibri" w:hAnsi="Calibri" w:cs="Lucida Sans Unicode"/>
          <w:szCs w:val="24"/>
          <w:lang w:val="en-GB"/>
        </w:rPr>
        <w:t xml:space="preserve">Responsible for day to day wholesaler contact for UK and </w:t>
      </w:r>
      <w:proofErr w:type="gramStart"/>
      <w:r w:rsidRPr="005E3E36">
        <w:rPr>
          <w:rFonts w:ascii="Calibri" w:hAnsi="Calibri" w:cs="Lucida Sans Unicode"/>
          <w:szCs w:val="24"/>
          <w:lang w:val="en-GB"/>
        </w:rPr>
        <w:t>ROI,  including</w:t>
      </w:r>
      <w:proofErr w:type="gramEnd"/>
      <w:r w:rsidRPr="005E3E36">
        <w:rPr>
          <w:rFonts w:ascii="Calibri" w:hAnsi="Calibri" w:cs="Lucida Sans Unicode"/>
          <w:szCs w:val="24"/>
          <w:lang w:val="en-GB"/>
        </w:rPr>
        <w:t xml:space="preserve"> sales order processing, invoicing, credits, debits, order acknowledgements, weekly back-order reports and resolving customer queries.</w:t>
      </w:r>
    </w:p>
    <w:p w14:paraId="4C79A2DB" w14:textId="77777777" w:rsidR="005E3E36" w:rsidRPr="005E3E36" w:rsidRDefault="005E3E36" w:rsidP="005E3E36">
      <w:pPr>
        <w:pStyle w:val="ListParagraph"/>
        <w:numPr>
          <w:ilvl w:val="0"/>
          <w:numId w:val="1"/>
        </w:numPr>
        <w:jc w:val="both"/>
        <w:rPr>
          <w:rFonts w:ascii="Calibri" w:hAnsi="Calibri"/>
          <w:szCs w:val="24"/>
        </w:rPr>
      </w:pPr>
      <w:proofErr w:type="spellStart"/>
      <w:r w:rsidRPr="005E3E36">
        <w:rPr>
          <w:rFonts w:ascii="Calibri" w:hAnsi="Calibri"/>
          <w:szCs w:val="24"/>
        </w:rPr>
        <w:t>Monthly</w:t>
      </w:r>
      <w:proofErr w:type="spellEnd"/>
      <w:r w:rsidRPr="005E3E36">
        <w:rPr>
          <w:rFonts w:ascii="Calibri" w:hAnsi="Calibri"/>
          <w:szCs w:val="24"/>
        </w:rPr>
        <w:t xml:space="preserve"> </w:t>
      </w:r>
      <w:proofErr w:type="spellStart"/>
      <w:r w:rsidRPr="005E3E36">
        <w:rPr>
          <w:rFonts w:ascii="Calibri" w:hAnsi="Calibri"/>
          <w:szCs w:val="24"/>
        </w:rPr>
        <w:t>reporting</w:t>
      </w:r>
      <w:proofErr w:type="spellEnd"/>
      <w:r w:rsidRPr="005E3E36">
        <w:rPr>
          <w:rFonts w:ascii="Calibri" w:hAnsi="Calibri"/>
          <w:szCs w:val="24"/>
        </w:rPr>
        <w:t xml:space="preserve"> to </w:t>
      </w:r>
      <w:proofErr w:type="spellStart"/>
      <w:r w:rsidRPr="005E3E36">
        <w:rPr>
          <w:rFonts w:ascii="Calibri" w:hAnsi="Calibri"/>
          <w:szCs w:val="24"/>
        </w:rPr>
        <w:t>measure</w:t>
      </w:r>
      <w:proofErr w:type="spellEnd"/>
      <w:r w:rsidRPr="005E3E36">
        <w:rPr>
          <w:rFonts w:ascii="Calibri" w:hAnsi="Calibri"/>
          <w:szCs w:val="24"/>
        </w:rPr>
        <w:t xml:space="preserve"> the </w:t>
      </w:r>
      <w:proofErr w:type="spellStart"/>
      <w:r w:rsidRPr="005E3E36">
        <w:rPr>
          <w:rFonts w:ascii="Calibri" w:hAnsi="Calibri"/>
          <w:szCs w:val="24"/>
        </w:rPr>
        <w:t>Company’s</w:t>
      </w:r>
      <w:proofErr w:type="spellEnd"/>
      <w:r w:rsidRPr="005E3E36">
        <w:rPr>
          <w:rFonts w:ascii="Calibri" w:hAnsi="Calibri"/>
          <w:szCs w:val="24"/>
        </w:rPr>
        <w:t xml:space="preserve"> call handling </w:t>
      </w:r>
      <w:proofErr w:type="spellStart"/>
      <w:r w:rsidRPr="005E3E36">
        <w:rPr>
          <w:rFonts w:ascii="Calibri" w:hAnsi="Calibri"/>
          <w:szCs w:val="24"/>
        </w:rPr>
        <w:t>effectiveness</w:t>
      </w:r>
      <w:proofErr w:type="spellEnd"/>
      <w:r w:rsidRPr="005E3E36">
        <w:rPr>
          <w:rFonts w:ascii="Calibri" w:hAnsi="Calibri"/>
          <w:szCs w:val="24"/>
        </w:rPr>
        <w:t xml:space="preserve"> and performance (e.g. call </w:t>
      </w:r>
      <w:proofErr w:type="spellStart"/>
      <w:r w:rsidRPr="005E3E36">
        <w:rPr>
          <w:rFonts w:ascii="Calibri" w:hAnsi="Calibri"/>
          <w:szCs w:val="24"/>
        </w:rPr>
        <w:t>response</w:t>
      </w:r>
      <w:proofErr w:type="spellEnd"/>
      <w:r w:rsidRPr="005E3E36">
        <w:rPr>
          <w:rFonts w:ascii="Calibri" w:hAnsi="Calibri"/>
          <w:szCs w:val="24"/>
        </w:rPr>
        <w:t xml:space="preserve">, call volume, </w:t>
      </w:r>
      <w:proofErr w:type="spellStart"/>
      <w:r w:rsidRPr="005E3E36">
        <w:rPr>
          <w:rFonts w:ascii="Calibri" w:hAnsi="Calibri"/>
          <w:szCs w:val="24"/>
        </w:rPr>
        <w:t>abandoned</w:t>
      </w:r>
      <w:proofErr w:type="spellEnd"/>
      <w:r w:rsidRPr="005E3E36">
        <w:rPr>
          <w:rFonts w:ascii="Calibri" w:hAnsi="Calibri"/>
          <w:szCs w:val="24"/>
        </w:rPr>
        <w:t xml:space="preserve"> calls, </w:t>
      </w:r>
      <w:proofErr w:type="spellStart"/>
      <w:r w:rsidRPr="005E3E36">
        <w:rPr>
          <w:rFonts w:ascii="Calibri" w:hAnsi="Calibri"/>
          <w:szCs w:val="24"/>
        </w:rPr>
        <w:t>peak</w:t>
      </w:r>
      <w:proofErr w:type="spellEnd"/>
      <w:r w:rsidRPr="005E3E36">
        <w:rPr>
          <w:rFonts w:ascii="Calibri" w:hAnsi="Calibri"/>
          <w:szCs w:val="24"/>
        </w:rPr>
        <w:t xml:space="preserve"> times, etc.) in addition to </w:t>
      </w:r>
      <w:proofErr w:type="spellStart"/>
      <w:r w:rsidRPr="005E3E36">
        <w:rPr>
          <w:rFonts w:ascii="Calibri" w:hAnsi="Calibri"/>
          <w:szCs w:val="24"/>
        </w:rPr>
        <w:t>analysis</w:t>
      </w:r>
      <w:proofErr w:type="spellEnd"/>
      <w:r w:rsidRPr="005E3E36">
        <w:rPr>
          <w:rFonts w:ascii="Calibri" w:hAnsi="Calibri"/>
          <w:szCs w:val="24"/>
        </w:rPr>
        <w:t xml:space="preserve"> of the </w:t>
      </w:r>
      <w:proofErr w:type="spellStart"/>
      <w:r w:rsidRPr="005E3E36">
        <w:rPr>
          <w:rFonts w:ascii="Calibri" w:hAnsi="Calibri"/>
          <w:szCs w:val="24"/>
        </w:rPr>
        <w:t>product</w:t>
      </w:r>
      <w:proofErr w:type="spellEnd"/>
      <w:r w:rsidRPr="005E3E36">
        <w:rPr>
          <w:rFonts w:ascii="Calibri" w:hAnsi="Calibri"/>
          <w:szCs w:val="24"/>
        </w:rPr>
        <w:t xml:space="preserve"> </w:t>
      </w:r>
      <w:proofErr w:type="spellStart"/>
      <w:r w:rsidRPr="005E3E36">
        <w:rPr>
          <w:rFonts w:ascii="Calibri" w:hAnsi="Calibri"/>
          <w:szCs w:val="24"/>
        </w:rPr>
        <w:t>technical</w:t>
      </w:r>
      <w:proofErr w:type="spellEnd"/>
      <w:r w:rsidRPr="005E3E36">
        <w:rPr>
          <w:rFonts w:ascii="Calibri" w:hAnsi="Calibri"/>
          <w:szCs w:val="24"/>
        </w:rPr>
        <w:t xml:space="preserve"> </w:t>
      </w:r>
      <w:proofErr w:type="spellStart"/>
      <w:r w:rsidRPr="005E3E36">
        <w:rPr>
          <w:rFonts w:ascii="Calibri" w:hAnsi="Calibri"/>
          <w:szCs w:val="24"/>
        </w:rPr>
        <w:t>enquiry</w:t>
      </w:r>
      <w:proofErr w:type="spellEnd"/>
      <w:r w:rsidRPr="005E3E36">
        <w:rPr>
          <w:rFonts w:ascii="Calibri" w:hAnsi="Calibri"/>
          <w:szCs w:val="24"/>
        </w:rPr>
        <w:t xml:space="preserve"> support</w:t>
      </w:r>
    </w:p>
    <w:p w14:paraId="71699AF9" w14:textId="77777777" w:rsidR="005E3E36" w:rsidRDefault="005E3E36" w:rsidP="005E3E36">
      <w:pPr>
        <w:pStyle w:val="Header"/>
        <w:numPr>
          <w:ilvl w:val="0"/>
          <w:numId w:val="1"/>
        </w:numPr>
        <w:tabs>
          <w:tab w:val="clear" w:pos="4513"/>
        </w:tabs>
        <w:jc w:val="both"/>
        <w:rPr>
          <w:rFonts w:ascii="Calibri" w:hAnsi="Calibri"/>
          <w:szCs w:val="24"/>
          <w:lang w:val="en-GB"/>
        </w:rPr>
      </w:pPr>
      <w:r>
        <w:rPr>
          <w:rFonts w:ascii="Calibri" w:hAnsi="Calibri"/>
          <w:szCs w:val="24"/>
          <w:lang w:val="en-GB"/>
        </w:rPr>
        <w:t xml:space="preserve">Provide regular feedback and exchange </w:t>
      </w:r>
      <w:r w:rsidRPr="0053486F">
        <w:rPr>
          <w:rFonts w:ascii="Calibri" w:hAnsi="Calibri"/>
          <w:szCs w:val="24"/>
          <w:lang w:val="en-GB"/>
        </w:rPr>
        <w:t>information</w:t>
      </w:r>
      <w:r>
        <w:rPr>
          <w:rFonts w:ascii="Calibri" w:hAnsi="Calibri"/>
          <w:szCs w:val="24"/>
          <w:lang w:val="en-GB"/>
        </w:rPr>
        <w:t xml:space="preserve"> relating to potential sales leads, </w:t>
      </w:r>
      <w:r w:rsidRPr="0053486F">
        <w:rPr>
          <w:rFonts w:ascii="Calibri" w:hAnsi="Calibri"/>
          <w:szCs w:val="24"/>
          <w:lang w:val="en-GB"/>
        </w:rPr>
        <w:t>activity</w:t>
      </w:r>
      <w:r>
        <w:rPr>
          <w:rFonts w:ascii="Calibri" w:hAnsi="Calibri"/>
          <w:szCs w:val="24"/>
          <w:lang w:val="en-GB"/>
        </w:rPr>
        <w:t xml:space="preserve"> trends, and any current issues, </w:t>
      </w:r>
      <w:proofErr w:type="gramStart"/>
      <w:r>
        <w:rPr>
          <w:rFonts w:ascii="Calibri" w:hAnsi="Calibri"/>
          <w:szCs w:val="24"/>
          <w:lang w:val="en-GB"/>
        </w:rPr>
        <w:t>e.g.</w:t>
      </w:r>
      <w:proofErr w:type="gramEnd"/>
      <w:r>
        <w:rPr>
          <w:rFonts w:ascii="Calibri" w:hAnsi="Calibri"/>
          <w:szCs w:val="24"/>
          <w:lang w:val="en-GB"/>
        </w:rPr>
        <w:t xml:space="preserve"> competitor out-of-stocks, complaints, etc.  </w:t>
      </w:r>
    </w:p>
    <w:p w14:paraId="7B6B467A" w14:textId="77777777" w:rsidR="005E3E36" w:rsidRPr="005E3E36" w:rsidRDefault="005E3E36" w:rsidP="005E3E36">
      <w:pPr>
        <w:pStyle w:val="ListParagraph"/>
        <w:numPr>
          <w:ilvl w:val="0"/>
          <w:numId w:val="1"/>
        </w:numPr>
        <w:jc w:val="both"/>
        <w:rPr>
          <w:rFonts w:ascii="Calibri" w:hAnsi="Calibri"/>
          <w:szCs w:val="24"/>
          <w:lang w:val="en-GB"/>
        </w:rPr>
      </w:pPr>
      <w:r>
        <w:rPr>
          <w:rFonts w:ascii="Calibri" w:hAnsi="Calibri"/>
          <w:szCs w:val="24"/>
          <w:lang w:val="en-GB"/>
        </w:rPr>
        <w:t>P</w:t>
      </w:r>
      <w:r w:rsidRPr="005E3E36">
        <w:rPr>
          <w:rFonts w:ascii="Calibri" w:hAnsi="Calibri"/>
          <w:szCs w:val="24"/>
          <w:lang w:val="en-GB"/>
        </w:rPr>
        <w:t>articipation in sales meetings, product launch meetings and attend congresses if required</w:t>
      </w:r>
    </w:p>
    <w:p w14:paraId="5D7BB89F" w14:textId="77777777" w:rsidR="007A0748" w:rsidRPr="00453D8C" w:rsidRDefault="007A0748" w:rsidP="007A0748">
      <w:pPr>
        <w:jc w:val="both"/>
        <w:rPr>
          <w:rFonts w:ascii="Calibri" w:hAnsi="Calibri"/>
          <w:szCs w:val="24"/>
          <w:lang w:val="en-GB"/>
        </w:rPr>
      </w:pPr>
    </w:p>
    <w:p w14:paraId="6E6680CE" w14:textId="77777777" w:rsidR="00742FB0" w:rsidRDefault="00333361" w:rsidP="007A0748">
      <w:pPr>
        <w:jc w:val="both"/>
        <w:rPr>
          <w:rFonts w:ascii="Calibri" w:hAnsi="Calibri"/>
          <w:szCs w:val="24"/>
          <w:lang w:val="en-GB"/>
        </w:rPr>
      </w:pPr>
      <w:r w:rsidRPr="00453D8C">
        <w:rPr>
          <w:rFonts w:ascii="Calibri" w:hAnsi="Calibri"/>
          <w:szCs w:val="24"/>
          <w:lang w:val="en-GB"/>
        </w:rPr>
        <w:t>The successfu</w:t>
      </w:r>
      <w:r w:rsidR="005E3E36">
        <w:rPr>
          <w:rFonts w:ascii="Calibri" w:hAnsi="Calibri"/>
          <w:szCs w:val="24"/>
          <w:lang w:val="en-GB"/>
        </w:rPr>
        <w:t xml:space="preserve">l candidate would ideally be a Registered Veterinary Nurse who has had exposure to Customer Service or Practice Management or </w:t>
      </w:r>
      <w:r w:rsidR="005E3E36" w:rsidRPr="00453D8C">
        <w:rPr>
          <w:rFonts w:ascii="Calibri" w:hAnsi="Calibri"/>
          <w:szCs w:val="24"/>
          <w:lang w:val="en-GB"/>
        </w:rPr>
        <w:t>will</w:t>
      </w:r>
      <w:r w:rsidR="005E3E36">
        <w:rPr>
          <w:rFonts w:ascii="Calibri" w:hAnsi="Calibri"/>
          <w:szCs w:val="24"/>
          <w:lang w:val="en-GB"/>
        </w:rPr>
        <w:t xml:space="preserve"> have worked in a similar Customer Services </w:t>
      </w:r>
      <w:r w:rsidR="005E3E36" w:rsidRPr="00453D8C">
        <w:rPr>
          <w:rFonts w:ascii="Calibri" w:hAnsi="Calibri"/>
          <w:szCs w:val="24"/>
          <w:lang w:val="en-GB"/>
        </w:rPr>
        <w:t>role</w:t>
      </w:r>
      <w:r w:rsidR="005E3E36">
        <w:rPr>
          <w:rFonts w:ascii="Calibri" w:hAnsi="Calibri"/>
          <w:szCs w:val="24"/>
          <w:lang w:val="en-GB"/>
        </w:rPr>
        <w:t xml:space="preserve"> with technical support experience. </w:t>
      </w:r>
    </w:p>
    <w:p w14:paraId="6D683EE4" w14:textId="77777777" w:rsidR="00742FB0" w:rsidRDefault="00742FB0" w:rsidP="007A0748">
      <w:pPr>
        <w:jc w:val="both"/>
        <w:rPr>
          <w:rFonts w:ascii="Calibri" w:hAnsi="Calibri"/>
          <w:szCs w:val="24"/>
          <w:lang w:val="en-GB"/>
        </w:rPr>
      </w:pPr>
    </w:p>
    <w:p w14:paraId="5341ABEF" w14:textId="77777777" w:rsidR="00742FB0" w:rsidRDefault="00453D8C" w:rsidP="007A0748">
      <w:pPr>
        <w:jc w:val="both"/>
        <w:rPr>
          <w:rFonts w:ascii="Calibri" w:hAnsi="Calibri"/>
          <w:szCs w:val="24"/>
          <w:lang w:val="en-GB"/>
        </w:rPr>
      </w:pPr>
      <w:r>
        <w:rPr>
          <w:rFonts w:ascii="Calibri" w:hAnsi="Calibri"/>
          <w:szCs w:val="24"/>
          <w:lang w:val="en-GB"/>
        </w:rPr>
        <w:t xml:space="preserve">To apply, please send your CV with salary expectations and notice period to </w:t>
      </w:r>
      <w:hyperlink r:id="rId7" w:history="1">
        <w:r w:rsidRPr="007829FC">
          <w:rPr>
            <w:rStyle w:val="Hyperlink"/>
            <w:rFonts w:ascii="Calibri" w:hAnsi="Calibri"/>
            <w:szCs w:val="24"/>
            <w:lang w:val="en-GB"/>
          </w:rPr>
          <w:t>UK_humanresources@vetoquinol.com</w:t>
        </w:r>
      </w:hyperlink>
    </w:p>
    <w:p w14:paraId="196DDA73" w14:textId="77777777" w:rsidR="00453D8C" w:rsidRDefault="00453D8C" w:rsidP="007A0748">
      <w:pPr>
        <w:jc w:val="both"/>
        <w:rPr>
          <w:rFonts w:ascii="Calibri" w:hAnsi="Calibri"/>
          <w:szCs w:val="24"/>
          <w:lang w:val="en-GB"/>
        </w:rPr>
      </w:pPr>
    </w:p>
    <w:p w14:paraId="26623376" w14:textId="77777777" w:rsidR="007A0748" w:rsidRPr="007A0748" w:rsidRDefault="007A0748" w:rsidP="007A0748">
      <w:pPr>
        <w:pStyle w:val="ListParagraph"/>
        <w:jc w:val="both"/>
        <w:rPr>
          <w:rFonts w:ascii="Calibri" w:hAnsi="Calibri"/>
          <w:szCs w:val="24"/>
          <w:lang w:val="en-GB"/>
        </w:rPr>
      </w:pPr>
    </w:p>
    <w:sectPr w:rsidR="007A0748" w:rsidRPr="007A074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FFC72" w14:textId="77777777" w:rsidR="0006574F" w:rsidRDefault="0006574F" w:rsidP="0006574F">
      <w:r>
        <w:separator/>
      </w:r>
    </w:p>
  </w:endnote>
  <w:endnote w:type="continuationSeparator" w:id="0">
    <w:p w14:paraId="11A11B0E" w14:textId="77777777" w:rsidR="0006574F" w:rsidRDefault="0006574F" w:rsidP="0006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D0CDC" w14:textId="77777777" w:rsidR="0006574F" w:rsidRDefault="0006574F" w:rsidP="0006574F">
      <w:r>
        <w:separator/>
      </w:r>
    </w:p>
  </w:footnote>
  <w:footnote w:type="continuationSeparator" w:id="0">
    <w:p w14:paraId="5615CB24" w14:textId="77777777" w:rsidR="0006574F" w:rsidRDefault="0006574F" w:rsidP="0006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540F1" w14:textId="77777777" w:rsidR="0006574F" w:rsidRDefault="0006574F">
    <w:pPr>
      <w:pStyle w:val="Header"/>
    </w:pPr>
    <w:r>
      <w:ptab w:relativeTo="margin" w:alignment="right" w:leader="none"/>
    </w:r>
    <w:r>
      <w:rPr>
        <w:noProof/>
        <w:lang w:val="en-GB"/>
      </w:rPr>
      <w:drawing>
        <wp:inline distT="0" distB="0" distL="0" distR="0" wp14:anchorId="735A0F58" wp14:editId="610B8C04">
          <wp:extent cx="1871498" cy="776386"/>
          <wp:effectExtent l="0" t="0" r="0" b="5080"/>
          <wp:docPr id="7" name="Picture 2" descr="cid:image001.png@01D2FAF5.A2B7ED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id:image001.png@01D2FAF5.A2B7ED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498" cy="776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61AA8"/>
    <w:multiLevelType w:val="hybridMultilevel"/>
    <w:tmpl w:val="DA1E5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48"/>
    <w:rsid w:val="0006574F"/>
    <w:rsid w:val="002238D0"/>
    <w:rsid w:val="002B2A40"/>
    <w:rsid w:val="003243F2"/>
    <w:rsid w:val="00333361"/>
    <w:rsid w:val="00453D8C"/>
    <w:rsid w:val="005E3E36"/>
    <w:rsid w:val="00654D21"/>
    <w:rsid w:val="006F547C"/>
    <w:rsid w:val="00742FB0"/>
    <w:rsid w:val="007A0748"/>
    <w:rsid w:val="007F0F81"/>
    <w:rsid w:val="008C5335"/>
    <w:rsid w:val="00981E25"/>
    <w:rsid w:val="00FB67F6"/>
    <w:rsid w:val="00F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15F3"/>
  <w15:chartTrackingRefBased/>
  <w15:docId w15:val="{866473DB-CA67-4A2C-97D3-CCFB15C1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D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065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574F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065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74F"/>
    <w:rPr>
      <w:rFonts w:ascii="Times New Roman" w:eastAsia="Times New Roman" w:hAnsi="Times New Roman" w:cs="Times New Roman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_humanresources@vetoquin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ILES Laura</dc:creator>
  <cp:keywords/>
  <dc:description/>
  <cp:lastModifiedBy>FULCHER Becki</cp:lastModifiedBy>
  <cp:revision>12</cp:revision>
  <dcterms:created xsi:type="dcterms:W3CDTF">2018-07-30T10:24:00Z</dcterms:created>
  <dcterms:modified xsi:type="dcterms:W3CDTF">2021-10-26T13:00:00Z</dcterms:modified>
</cp:coreProperties>
</file>